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A" w:rsidRDefault="004F7C2A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Dokumentation Wirtschaftsdüngerabgabe</w:t>
      </w:r>
    </w:p>
    <w:p w:rsidR="004F7C2A" w:rsidRDefault="004F7C2A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</w:p>
    <w:p w:rsidR="0009324A" w:rsidRDefault="006B0C67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A: </w:t>
      </w:r>
      <w:r w:rsidR="0009324A">
        <w:rPr>
          <w:b/>
          <w:bCs/>
          <w:i/>
          <w:iCs/>
        </w:rPr>
        <w:t xml:space="preserve">Name, Adresse Abgeber: </w:t>
      </w:r>
      <w:r w:rsidR="0009324A">
        <w:rPr>
          <w:b/>
          <w:bCs/>
          <w:i/>
          <w:iCs/>
        </w:rPr>
        <w:tab/>
        <w:t>_________________________________________________</w:t>
      </w:r>
    </w:p>
    <w:p w:rsidR="0009324A" w:rsidRDefault="0009324A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</w:p>
    <w:p w:rsidR="00CC7782" w:rsidRDefault="00CC7782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</w:p>
    <w:p w:rsidR="0009324A" w:rsidRDefault="006B0C67" w:rsidP="0009324A">
      <w:pPr>
        <w:pStyle w:val="Kopfzeile"/>
        <w:tabs>
          <w:tab w:val="clear" w:pos="4819"/>
          <w:tab w:val="clear" w:pos="9071"/>
        </w:tabs>
        <w:rPr>
          <w:b/>
          <w:bCs/>
        </w:rPr>
      </w:pPr>
      <w:r>
        <w:rPr>
          <w:b/>
          <w:bCs/>
          <w:i/>
          <w:iCs/>
        </w:rPr>
        <w:t xml:space="preserve">B: </w:t>
      </w:r>
      <w:r w:rsidR="0009324A">
        <w:rPr>
          <w:b/>
          <w:bCs/>
          <w:i/>
          <w:iCs/>
        </w:rPr>
        <w:t xml:space="preserve">Name, Adresse </w:t>
      </w:r>
      <w:proofErr w:type="spellStart"/>
      <w:r w:rsidR="0009324A">
        <w:rPr>
          <w:b/>
          <w:bCs/>
          <w:i/>
          <w:iCs/>
        </w:rPr>
        <w:t>Aufnehmer</w:t>
      </w:r>
      <w:proofErr w:type="spellEnd"/>
      <w:r w:rsidR="0009324A">
        <w:rPr>
          <w:b/>
          <w:bCs/>
          <w:i/>
          <w:iCs/>
        </w:rPr>
        <w:t>:</w:t>
      </w:r>
      <w:r w:rsidR="0009324A">
        <w:rPr>
          <w:b/>
          <w:bCs/>
        </w:rPr>
        <w:t xml:space="preserve"> </w:t>
      </w:r>
      <w:r w:rsidR="0009324A">
        <w:rPr>
          <w:b/>
          <w:bCs/>
        </w:rPr>
        <w:tab/>
        <w:t>_________________________________________________</w:t>
      </w:r>
    </w:p>
    <w:p w:rsidR="0009324A" w:rsidRDefault="0009324A" w:rsidP="0009324A">
      <w:pPr>
        <w:pStyle w:val="Kopfzeile"/>
        <w:tabs>
          <w:tab w:val="clear" w:pos="4819"/>
          <w:tab w:val="clear" w:pos="9071"/>
        </w:tabs>
      </w:pPr>
    </w:p>
    <w:p w:rsidR="0009324A" w:rsidRPr="00ED488C" w:rsidRDefault="00E5124E" w:rsidP="00ED488C">
      <w:pPr>
        <w:pStyle w:val="Kopfzeile"/>
        <w:tabs>
          <w:tab w:val="clear" w:pos="4819"/>
          <w:tab w:val="clear" w:pos="9071"/>
        </w:tabs>
        <w:rPr>
          <w:b/>
        </w:rPr>
      </w:pPr>
      <w:r>
        <w:rPr>
          <w:b/>
        </w:rPr>
        <w:t xml:space="preserve">Gülleinhaltstoffe: kg </w:t>
      </w:r>
      <w:r w:rsidR="00B464FE">
        <w:rPr>
          <w:b/>
        </w:rPr>
        <w:t>Ges.-</w:t>
      </w:r>
      <w:r>
        <w:rPr>
          <w:b/>
        </w:rPr>
        <w:t>N/m³:</w:t>
      </w:r>
      <w:r>
        <w:rPr>
          <w:b/>
        </w:rPr>
        <w:tab/>
      </w:r>
      <w:r w:rsidR="00ED488C">
        <w:rPr>
          <w:b/>
        </w:rPr>
        <w:t>kg P</w:t>
      </w:r>
      <w:r w:rsidR="00ED488C" w:rsidRPr="00ED488C">
        <w:rPr>
          <w:b/>
          <w:szCs w:val="24"/>
          <w:vertAlign w:val="subscript"/>
        </w:rPr>
        <w:t>2</w:t>
      </w:r>
      <w:r w:rsidR="00ED488C">
        <w:rPr>
          <w:b/>
        </w:rPr>
        <w:t>O</w:t>
      </w:r>
      <w:r w:rsidR="00ED488C" w:rsidRPr="00ED488C">
        <w:rPr>
          <w:b/>
          <w:szCs w:val="24"/>
          <w:vertAlign w:val="subscript"/>
        </w:rPr>
        <w:t>5</w:t>
      </w:r>
      <w:r>
        <w:rPr>
          <w:b/>
        </w:rPr>
        <w:t>/m³</w:t>
      </w:r>
      <w:r>
        <w:rPr>
          <w:b/>
        </w:rPr>
        <w:tab/>
      </w:r>
      <w:r>
        <w:rPr>
          <w:b/>
        </w:rPr>
        <w:tab/>
      </w:r>
      <w:r w:rsidR="00ED488C">
        <w:rPr>
          <w:b/>
        </w:rPr>
        <w:t>kg K</w:t>
      </w:r>
      <w:r w:rsidR="00ED488C" w:rsidRPr="00ED488C">
        <w:rPr>
          <w:b/>
          <w:szCs w:val="24"/>
          <w:vertAlign w:val="subscript"/>
        </w:rPr>
        <w:t>2</w:t>
      </w:r>
      <w:r w:rsidR="00ED488C">
        <w:rPr>
          <w:b/>
        </w:rPr>
        <w:t>O/m³:</w:t>
      </w:r>
      <w:r>
        <w:rPr>
          <w:b/>
        </w:rPr>
        <w:tab/>
      </w:r>
      <w:r>
        <w:rPr>
          <w:b/>
        </w:rPr>
        <w:tab/>
      </w:r>
      <w:r w:rsidR="00B464FE">
        <w:rPr>
          <w:b/>
        </w:rPr>
        <w:tab/>
        <w:t xml:space="preserve">oder </w:t>
      </w:r>
      <w:r>
        <w:rPr>
          <w:b/>
        </w:rPr>
        <w:t>Gülleuntersuchung angehängt: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1759"/>
        <w:gridCol w:w="1923"/>
        <w:gridCol w:w="1842"/>
        <w:gridCol w:w="4810"/>
        <w:gridCol w:w="3411"/>
      </w:tblGrid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Menge Gülle/ </w:t>
            </w:r>
            <w:proofErr w:type="spellStart"/>
            <w:r>
              <w:rPr>
                <w:b/>
                <w:bCs/>
              </w:rPr>
              <w:t>Festmist</w:t>
            </w:r>
            <w:proofErr w:type="spellEnd"/>
            <w:r>
              <w:rPr>
                <w:b/>
                <w:bCs/>
              </w:rPr>
              <w:t xml:space="preserve"> insgesamt</w:t>
            </w:r>
          </w:p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</w:p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t xml:space="preserve">cbm bzw. </w:t>
            </w:r>
            <w:proofErr w:type="spellStart"/>
            <w:r>
              <w:t>dt</w:t>
            </w:r>
            <w:proofErr w:type="spellEnd"/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rPr>
                <w:b/>
                <w:bCs/>
              </w:rPr>
              <w:t xml:space="preserve">Menge Gülle/ </w:t>
            </w:r>
            <w:proofErr w:type="spellStart"/>
            <w:r>
              <w:rPr>
                <w:b/>
                <w:bCs/>
              </w:rPr>
              <w:t>Festmist</w:t>
            </w:r>
            <w:proofErr w:type="spellEnd"/>
            <w:r>
              <w:rPr>
                <w:b/>
                <w:bCs/>
              </w:rPr>
              <w:t xml:space="preserve"> in</w:t>
            </w:r>
          </w:p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</w:pPr>
          </w:p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t xml:space="preserve">cbm/ha bzw. </w:t>
            </w:r>
            <w:proofErr w:type="spellStart"/>
            <w:r>
              <w:t>dt</w:t>
            </w:r>
            <w:proofErr w:type="spellEnd"/>
            <w:r>
              <w:t>/ha</w:t>
            </w: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bCs/>
              </w:rPr>
            </w:pPr>
            <w:r>
              <w:rPr>
                <w:b/>
                <w:bCs/>
              </w:rPr>
              <w:t>Art der Gülle</w:t>
            </w:r>
          </w:p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bCs/>
              </w:rPr>
            </w:pPr>
          </w:p>
          <w:p w:rsidR="0009324A" w:rsidRDefault="0009324A" w:rsidP="0009324A">
            <w:pPr>
              <w:pStyle w:val="Kopf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  <w:ind w:left="106" w:hanging="142"/>
            </w:pPr>
            <w:r>
              <w:t>Rind</w:t>
            </w:r>
          </w:p>
          <w:p w:rsidR="0009324A" w:rsidRDefault="0009324A" w:rsidP="0009324A">
            <w:pPr>
              <w:pStyle w:val="Kopf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  <w:ind w:left="106" w:hanging="142"/>
            </w:pPr>
            <w:r>
              <w:t>Schwein</w:t>
            </w:r>
          </w:p>
          <w:p w:rsidR="0009324A" w:rsidRDefault="0009324A" w:rsidP="0009324A">
            <w:pPr>
              <w:pStyle w:val="Kopfzeile"/>
              <w:numPr>
                <w:ilvl w:val="0"/>
                <w:numId w:val="1"/>
              </w:numPr>
              <w:tabs>
                <w:tab w:val="clear" w:pos="4819"/>
                <w:tab w:val="clear" w:pos="9071"/>
              </w:tabs>
              <w:ind w:left="106" w:hanging="142"/>
            </w:pPr>
            <w:r>
              <w:t>......</w:t>
            </w: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rPr>
                <w:b/>
                <w:bCs/>
              </w:rPr>
              <w:t>Weitere Angaben</w:t>
            </w:r>
            <w:r>
              <w:t xml:space="preserve"> </w:t>
            </w:r>
          </w:p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</w:p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t>(Gemarkung, Kultur</w:t>
            </w:r>
            <w:r w:rsidR="0093363D">
              <w:t>, tierischer Anteil</w:t>
            </w:r>
            <w:r>
              <w:t xml:space="preserve"> etc.)</w:t>
            </w: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des </w:t>
            </w:r>
            <w:proofErr w:type="spellStart"/>
            <w:r>
              <w:rPr>
                <w:b/>
                <w:bCs/>
              </w:rPr>
              <w:t>Aufnehmers</w:t>
            </w:r>
            <w:proofErr w:type="spellEnd"/>
          </w:p>
        </w:tc>
      </w:tr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9324A">
        <w:tc>
          <w:tcPr>
            <w:tcW w:w="163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00A2B" w:rsidTr="000004A7">
        <w:tc>
          <w:tcPr>
            <w:tcW w:w="1630" w:type="dxa"/>
          </w:tcPr>
          <w:p w:rsidR="00000A2B" w:rsidRDefault="00000A2B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760" w:type="dxa"/>
          </w:tcPr>
          <w:p w:rsidR="00000A2B" w:rsidRDefault="00000A2B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A2B" w:rsidRDefault="00000A2B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A2B" w:rsidRDefault="00000A2B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0A2B" w:rsidRDefault="00000A2B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000A2B" w:rsidRDefault="00000A2B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09324A" w:rsidTr="000004A7">
        <w:tc>
          <w:tcPr>
            <w:tcW w:w="1630" w:type="dxa"/>
          </w:tcPr>
          <w:p w:rsidR="0009324A" w:rsidRDefault="00000A2B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  <w:r>
              <w:t>Jahressumme</w:t>
            </w:r>
          </w:p>
        </w:tc>
        <w:tc>
          <w:tcPr>
            <w:tcW w:w="1760" w:type="dxa"/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925" w:type="dxa"/>
            <w:tcBorders>
              <w:bottom w:val="nil"/>
              <w:right w:val="nil"/>
            </w:tcBorders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3416" w:type="dxa"/>
            <w:tcBorders>
              <w:left w:val="nil"/>
              <w:bottom w:val="nil"/>
              <w:right w:val="nil"/>
            </w:tcBorders>
          </w:tcPr>
          <w:p w:rsidR="0009324A" w:rsidRDefault="0009324A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</w:tbl>
    <w:p w:rsidR="0009324A" w:rsidRDefault="0009324A" w:rsidP="0009324A">
      <w:pPr>
        <w:pStyle w:val="Kopfzeile"/>
        <w:tabs>
          <w:tab w:val="clear" w:pos="4819"/>
          <w:tab w:val="clear" w:pos="9071"/>
        </w:tabs>
      </w:pPr>
    </w:p>
    <w:p w:rsidR="0009324A" w:rsidRDefault="0009324A" w:rsidP="0009324A">
      <w:pPr>
        <w:pStyle w:val="Kopfzeile"/>
        <w:tabs>
          <w:tab w:val="clear" w:pos="4819"/>
          <w:tab w:val="clear" w:pos="9071"/>
        </w:tabs>
      </w:pPr>
    </w:p>
    <w:p w:rsidR="00916DB4" w:rsidRDefault="00916DB4" w:rsidP="0009324A">
      <w:pPr>
        <w:pStyle w:val="Kopfzeile"/>
        <w:tabs>
          <w:tab w:val="clear" w:pos="4819"/>
          <w:tab w:val="clear" w:pos="9071"/>
        </w:tabs>
      </w:pPr>
    </w:p>
    <w:p w:rsidR="006B0C67" w:rsidRDefault="006B0C67" w:rsidP="006B0C67">
      <w:pPr>
        <w:pStyle w:val="Kopfzeile"/>
        <w:tabs>
          <w:tab w:val="clear" w:pos="4819"/>
          <w:tab w:val="clear" w:pos="9071"/>
        </w:tabs>
        <w:rPr>
          <w:i/>
          <w:iCs/>
        </w:rPr>
      </w:pPr>
      <w:r>
        <w:rPr>
          <w:i/>
          <w:iCs/>
        </w:rPr>
        <w:t>Datum/Unterschrift A</w:t>
      </w:r>
      <w:r w:rsidRPr="006864C1">
        <w:rPr>
          <w:b/>
          <w:i/>
          <w:iCs/>
        </w:rPr>
        <w:t>:</w:t>
      </w:r>
      <w:r>
        <w:rPr>
          <w:i/>
          <w:iCs/>
        </w:rPr>
        <w:t xml:space="preserve"> _____________________________________</w:t>
      </w:r>
      <w:r w:rsidRPr="0069743E">
        <w:rPr>
          <w:i/>
          <w:iCs/>
        </w:rPr>
        <w:t xml:space="preserve"> </w:t>
      </w:r>
      <w:r>
        <w:rPr>
          <w:i/>
          <w:iCs/>
        </w:rPr>
        <w:t>B</w:t>
      </w:r>
      <w:r w:rsidRPr="006864C1">
        <w:rPr>
          <w:b/>
          <w:i/>
          <w:iCs/>
        </w:rPr>
        <w:t>:</w:t>
      </w:r>
      <w:r>
        <w:rPr>
          <w:i/>
          <w:iCs/>
        </w:rPr>
        <w:t xml:space="preserve"> _____________________________________</w:t>
      </w:r>
    </w:p>
    <w:sectPr w:rsidR="006B0C67" w:rsidSect="00CC7782">
      <w:headerReference w:type="default" r:id="rId8"/>
      <w:footerReference w:type="default" r:id="rId9"/>
      <w:headerReference w:type="first" r:id="rId10"/>
      <w:pgSz w:w="16840" w:h="11907" w:orient="landscape" w:code="9"/>
      <w:pgMar w:top="1079" w:right="680" w:bottom="680" w:left="907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04" w:rsidRDefault="00224D04">
      <w:r>
        <w:separator/>
      </w:r>
    </w:p>
  </w:endnote>
  <w:endnote w:type="continuationSeparator" w:id="0">
    <w:p w:rsidR="00224D04" w:rsidRDefault="0022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134"/>
    </w:tblGrid>
    <w:tr w:rsidR="0009324A">
      <w:tc>
        <w:tcPr>
          <w:tcW w:w="8575" w:type="dxa"/>
        </w:tcPr>
        <w:p w:rsidR="0009324A" w:rsidRDefault="0009324A">
          <w:pPr>
            <w:pStyle w:val="Fuzeile"/>
            <w:jc w:val="left"/>
            <w:rPr>
              <w:rFonts w:ascii="Arial" w:hAnsi="Arial"/>
            </w:rPr>
          </w:pPr>
        </w:p>
      </w:tc>
      <w:tc>
        <w:tcPr>
          <w:tcW w:w="1134" w:type="dxa"/>
        </w:tcPr>
        <w:p w:rsidR="0009324A" w:rsidRDefault="0009324A">
          <w:pPr>
            <w:pStyle w:val="Fuzeile"/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IF 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>PAGE</w:instrText>
          </w:r>
          <w:r>
            <w:rPr>
              <w:rFonts w:ascii="Arial" w:hAnsi="Arial"/>
              <w:sz w:val="20"/>
            </w:rPr>
            <w:fldChar w:fldCharType="separate"/>
          </w:r>
          <w:r w:rsidR="000004A7">
            <w:rPr>
              <w:rFonts w:ascii="Arial" w:hAnsi="Arial"/>
              <w:noProof/>
              <w:sz w:val="20"/>
            </w:rPr>
            <w:instrText>1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>&lt;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0004A7">
            <w:rPr>
              <w:rFonts w:ascii="Arial" w:hAnsi="Arial"/>
              <w:noProof/>
              <w:sz w:val="20"/>
            </w:rPr>
            <w:instrText>1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 xml:space="preserve"> "- 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= 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>PAGE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instrText>2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>+1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instrText>3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 xml:space="preserve"> -"</w:instrTex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09324A" w:rsidRDefault="000932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04" w:rsidRDefault="00224D04">
      <w:r>
        <w:separator/>
      </w:r>
    </w:p>
  </w:footnote>
  <w:footnote w:type="continuationSeparator" w:id="0">
    <w:p w:rsidR="00224D04" w:rsidRDefault="0022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4A" w:rsidRDefault="0009324A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0004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:rsidR="0009324A" w:rsidRDefault="0009324A">
    <w:pPr>
      <w:pStyle w:val="Kopfzeile"/>
      <w:jc w:val="center"/>
      <w:rPr>
        <w:sz w:val="20"/>
      </w:rPr>
    </w:pPr>
  </w:p>
  <w:p w:rsidR="0009324A" w:rsidRDefault="0009324A">
    <w:pPr>
      <w:pStyle w:val="Kopfzeile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4A" w:rsidRDefault="0009324A">
    <w:pPr>
      <w:pStyle w:val="Kopfzeile"/>
      <w:jc w:val="center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D77"/>
    <w:multiLevelType w:val="hybridMultilevel"/>
    <w:tmpl w:val="4516B9AC"/>
    <w:lvl w:ilvl="0" w:tplc="B4B88FC2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4A"/>
    <w:rsid w:val="000004A7"/>
    <w:rsid w:val="00000A2B"/>
    <w:rsid w:val="00050E30"/>
    <w:rsid w:val="0009324A"/>
    <w:rsid w:val="00224D04"/>
    <w:rsid w:val="002C2270"/>
    <w:rsid w:val="002D33BD"/>
    <w:rsid w:val="003B2C0A"/>
    <w:rsid w:val="004A2430"/>
    <w:rsid w:val="004F7C2A"/>
    <w:rsid w:val="00550D36"/>
    <w:rsid w:val="00644D65"/>
    <w:rsid w:val="006455A4"/>
    <w:rsid w:val="006B0C67"/>
    <w:rsid w:val="00792BE3"/>
    <w:rsid w:val="007D71C1"/>
    <w:rsid w:val="00807DFD"/>
    <w:rsid w:val="00916DB4"/>
    <w:rsid w:val="00925358"/>
    <w:rsid w:val="0093363D"/>
    <w:rsid w:val="00A52F03"/>
    <w:rsid w:val="00A55795"/>
    <w:rsid w:val="00B464FE"/>
    <w:rsid w:val="00B97710"/>
    <w:rsid w:val="00BD1B35"/>
    <w:rsid w:val="00C10744"/>
    <w:rsid w:val="00CC7782"/>
    <w:rsid w:val="00D250B7"/>
    <w:rsid w:val="00DF1F70"/>
    <w:rsid w:val="00E50CDD"/>
    <w:rsid w:val="00E5124E"/>
    <w:rsid w:val="00ED488C"/>
    <w:rsid w:val="00FC42A5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C42A5"/>
    <w:pPr>
      <w:keepNext/>
      <w:spacing w:before="240" w:after="60"/>
      <w:outlineLvl w:val="3"/>
    </w:pPr>
    <w:rPr>
      <w:b/>
      <w:bCs/>
      <w:szCs w:val="28"/>
    </w:rPr>
  </w:style>
  <w:style w:type="paragraph" w:styleId="berschrift6">
    <w:name w:val="heading 6"/>
    <w:basedOn w:val="Standard"/>
    <w:next w:val="Standard"/>
    <w:qFormat/>
    <w:rsid w:val="00FC42A5"/>
    <w:pPr>
      <w:spacing w:before="240" w:after="60"/>
      <w:outlineLvl w:val="5"/>
    </w:pPr>
    <w:rPr>
      <w:b/>
      <w:bCs/>
      <w:szCs w:val="22"/>
    </w:rPr>
  </w:style>
  <w:style w:type="paragraph" w:styleId="berschrift8">
    <w:name w:val="heading 8"/>
    <w:basedOn w:val="Standard"/>
    <w:next w:val="Standard"/>
    <w:qFormat/>
    <w:rsid w:val="00FC42A5"/>
    <w:pPr>
      <w:spacing w:before="240" w:after="60"/>
      <w:outlineLvl w:val="7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FC42A5"/>
    <w:rPr>
      <w:b/>
      <w:bCs/>
      <w:sz w:val="20"/>
    </w:rPr>
  </w:style>
  <w:style w:type="character" w:styleId="BesuchterHyperlink">
    <w:name w:val="FollowedHyperlink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FC42A5"/>
    <w:rPr>
      <w:sz w:val="20"/>
    </w:rPr>
  </w:style>
  <w:style w:type="character" w:styleId="Endnotenzeichen">
    <w:name w:val="endnote reference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</w:rPr>
  </w:style>
  <w:style w:type="character" w:styleId="Funotenzeichen">
    <w:name w:val="footnote reference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Fuzeile">
    <w:name w:val="footer"/>
    <w:basedOn w:val="Standard"/>
    <w:rsid w:val="0009324A"/>
    <w:pPr>
      <w:tabs>
        <w:tab w:val="center" w:pos="4252"/>
        <w:tab w:val="right" w:pos="8504"/>
      </w:tabs>
      <w:jc w:val="right"/>
    </w:pPr>
    <w:rPr>
      <w:rFonts w:ascii="Courier New" w:hAnsi="Courier New"/>
    </w:rPr>
  </w:style>
  <w:style w:type="paragraph" w:styleId="Kopfzeile">
    <w:name w:val="header"/>
    <w:basedOn w:val="Standard"/>
    <w:rsid w:val="0009324A"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C42A5"/>
    <w:pPr>
      <w:keepNext/>
      <w:spacing w:before="240" w:after="60"/>
      <w:outlineLvl w:val="3"/>
    </w:pPr>
    <w:rPr>
      <w:b/>
      <w:bCs/>
      <w:szCs w:val="28"/>
    </w:rPr>
  </w:style>
  <w:style w:type="paragraph" w:styleId="berschrift6">
    <w:name w:val="heading 6"/>
    <w:basedOn w:val="Standard"/>
    <w:next w:val="Standard"/>
    <w:qFormat/>
    <w:rsid w:val="00FC42A5"/>
    <w:pPr>
      <w:spacing w:before="240" w:after="60"/>
      <w:outlineLvl w:val="5"/>
    </w:pPr>
    <w:rPr>
      <w:b/>
      <w:bCs/>
      <w:szCs w:val="22"/>
    </w:rPr>
  </w:style>
  <w:style w:type="paragraph" w:styleId="berschrift8">
    <w:name w:val="heading 8"/>
    <w:basedOn w:val="Standard"/>
    <w:next w:val="Standard"/>
    <w:qFormat/>
    <w:rsid w:val="00FC42A5"/>
    <w:pPr>
      <w:spacing w:before="240" w:after="60"/>
      <w:outlineLvl w:val="7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FC42A5"/>
    <w:rPr>
      <w:b/>
      <w:bCs/>
      <w:sz w:val="20"/>
    </w:rPr>
  </w:style>
  <w:style w:type="character" w:styleId="BesuchterHyperlink">
    <w:name w:val="FollowedHyperlink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FC42A5"/>
    <w:rPr>
      <w:sz w:val="20"/>
    </w:rPr>
  </w:style>
  <w:style w:type="character" w:styleId="Endnotenzeichen">
    <w:name w:val="endnote reference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</w:rPr>
  </w:style>
  <w:style w:type="character" w:styleId="Funotenzeichen">
    <w:name w:val="footnote reference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Fuzeile">
    <w:name w:val="footer"/>
    <w:basedOn w:val="Standard"/>
    <w:rsid w:val="0009324A"/>
    <w:pPr>
      <w:tabs>
        <w:tab w:val="center" w:pos="4252"/>
        <w:tab w:val="right" w:pos="8504"/>
      </w:tabs>
      <w:jc w:val="right"/>
    </w:pPr>
    <w:rPr>
      <w:rFonts w:ascii="Courier New" w:hAnsi="Courier New"/>
    </w:rPr>
  </w:style>
  <w:style w:type="paragraph" w:styleId="Kopfzeile">
    <w:name w:val="header"/>
    <w:basedOn w:val="Standard"/>
    <w:rsid w:val="0009324A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Adresse Abgeber:</vt:lpstr>
    </vt:vector>
  </TitlesOfParts>
  <Company>Landkreis Biberach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Adresse Abgeber:</dc:title>
  <dc:creator>tomma.bieling</dc:creator>
  <cp:lastModifiedBy>Eller, Hans-Peter</cp:lastModifiedBy>
  <cp:revision>2</cp:revision>
  <cp:lastPrinted>2017-09-14T14:31:00Z</cp:lastPrinted>
  <dcterms:created xsi:type="dcterms:W3CDTF">2017-11-22T14:22:00Z</dcterms:created>
  <dcterms:modified xsi:type="dcterms:W3CDTF">2017-11-22T14:22:00Z</dcterms:modified>
</cp:coreProperties>
</file>